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9B03" w14:textId="77777777" w:rsidR="00D174F8" w:rsidRDefault="00D174F8" w:rsidP="00D174F8">
      <w:pPr>
        <w:spacing w:after="0" w:line="259" w:lineRule="auto"/>
        <w:ind w:left="0" w:right="0" w:firstLine="0"/>
        <w:jc w:val="center"/>
      </w:pPr>
      <w:r>
        <w:rPr>
          <w:b/>
        </w:rPr>
        <w:t>ANEXO VII – FOLHA DE IDENTIFICAÇÃO DO PROJETO DE PESQUISA</w:t>
      </w:r>
    </w:p>
    <w:p w14:paraId="7B587483" w14:textId="589F7FD3" w:rsidR="00D174F8" w:rsidRDefault="00D174F8" w:rsidP="00D174F8">
      <w:pPr>
        <w:spacing w:after="232" w:line="259" w:lineRule="auto"/>
        <w:ind w:left="0" w:right="0" w:firstLine="0"/>
        <w:jc w:val="left"/>
      </w:pPr>
    </w:p>
    <w:p w14:paraId="0B7ACF29" w14:textId="77777777" w:rsidR="00D174F8" w:rsidRDefault="00D174F8" w:rsidP="00D174F8">
      <w:pPr>
        <w:tabs>
          <w:tab w:val="center" w:pos="7695"/>
        </w:tabs>
        <w:spacing w:after="242"/>
        <w:ind w:left="-15" w:right="0" w:firstLine="0"/>
        <w:jc w:val="left"/>
      </w:pPr>
      <w:r>
        <w:t xml:space="preserve">Nome do(a) candidato(a):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016A1E42" w14:textId="77777777" w:rsidR="00D174F8" w:rsidRDefault="00D174F8" w:rsidP="00D174F8">
      <w:pPr>
        <w:tabs>
          <w:tab w:val="center" w:pos="4518"/>
        </w:tabs>
        <w:spacing w:after="231"/>
        <w:ind w:left="-15" w:right="0" w:firstLine="0"/>
        <w:jc w:val="left"/>
      </w:pPr>
      <w:r>
        <w:t xml:space="preserve">E-mail: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F176C98" w14:textId="79F7B497" w:rsidR="00D174F8" w:rsidRDefault="00D174F8" w:rsidP="00D174F8">
      <w:pPr>
        <w:spacing w:after="232" w:line="259" w:lineRule="auto"/>
        <w:ind w:left="0" w:right="0" w:firstLine="0"/>
        <w:jc w:val="left"/>
      </w:pPr>
    </w:p>
    <w:p w14:paraId="20ADD9EA" w14:textId="77777777" w:rsidR="00D174F8" w:rsidRDefault="00D174F8" w:rsidP="00D174F8">
      <w:pPr>
        <w:tabs>
          <w:tab w:val="center" w:pos="8435"/>
        </w:tabs>
        <w:spacing w:after="227"/>
        <w:ind w:left="-15" w:right="0" w:firstLine="0"/>
        <w:jc w:val="left"/>
      </w:pPr>
      <w:r>
        <w:t xml:space="preserve">Título do projeto de pesquisa: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488DAB04" w14:textId="292D9AB5" w:rsidR="00D174F8" w:rsidRDefault="00D174F8" w:rsidP="00D174F8">
      <w:pPr>
        <w:spacing w:after="251" w:line="259" w:lineRule="auto"/>
        <w:ind w:left="0" w:right="0" w:firstLine="0"/>
        <w:jc w:val="left"/>
      </w:pPr>
    </w:p>
    <w:p w14:paraId="7DE69D74" w14:textId="0CE2CADB" w:rsidR="00D174F8" w:rsidRDefault="00D174F8" w:rsidP="00D174F8">
      <w:pPr>
        <w:spacing w:after="228"/>
        <w:ind w:left="-5" w:right="5"/>
      </w:pPr>
      <w:r>
        <w:t>I</w:t>
      </w:r>
      <w:r>
        <w:t xml:space="preserve">ndicação de provável orientador(a) (no máximo três nomes): </w:t>
      </w:r>
      <w:r>
        <w:rPr>
          <w:rFonts w:ascii="Arial" w:eastAsia="Arial" w:hAnsi="Arial" w:cs="Arial"/>
        </w:rPr>
        <w:t xml:space="preserve"> </w:t>
      </w:r>
    </w:p>
    <w:p w14:paraId="7D365A28" w14:textId="77777777" w:rsidR="00D174F8" w:rsidRDefault="00D174F8" w:rsidP="00D174F8">
      <w:pPr>
        <w:spacing w:after="227"/>
        <w:ind w:left="-5" w:right="5"/>
      </w:pPr>
    </w:p>
    <w:p w14:paraId="35CF6A8C" w14:textId="3A417BC7" w:rsidR="00D174F8" w:rsidRPr="00D174F8" w:rsidRDefault="00D174F8" w:rsidP="00D174F8">
      <w:pPr>
        <w:spacing w:after="227"/>
        <w:ind w:left="-5" w:right="5"/>
        <w:rPr>
          <w:b/>
          <w:bCs/>
        </w:rPr>
      </w:pPr>
      <w:r w:rsidRPr="00D174F8">
        <w:rPr>
          <w:b/>
          <w:bCs/>
        </w:rPr>
        <w:t xml:space="preserve">Polo Acadêmico: </w:t>
      </w:r>
    </w:p>
    <w:p w14:paraId="71373D25" w14:textId="77777777" w:rsidR="00D174F8" w:rsidRDefault="00D174F8" w:rsidP="00D174F8">
      <w:pPr>
        <w:spacing w:after="231"/>
        <w:ind w:left="-5" w:right="0"/>
      </w:pP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 xml:space="preserve">UFS </w:t>
      </w: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 xml:space="preserve">UEPB </w:t>
      </w: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 xml:space="preserve">UESB </w:t>
      </w: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 xml:space="preserve">UFAL </w:t>
      </w: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 xml:space="preserve">UFC </w:t>
      </w: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 xml:space="preserve">UFRPE </w:t>
      </w:r>
      <w:proofErr w:type="gramStart"/>
      <w:r>
        <w:t xml:space="preserve">(  </w:t>
      </w:r>
      <w:proofErr w:type="gramEnd"/>
      <w:r>
        <w:t xml:space="preserve"> ) </w:t>
      </w:r>
      <w:r>
        <w:rPr>
          <w:b/>
        </w:rPr>
        <w:t xml:space="preserve">IFCE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IFRN </w:t>
      </w:r>
      <w:proofErr w:type="gramStart"/>
      <w:r>
        <w:rPr>
          <w:b/>
        </w:rPr>
        <w:t>(  )</w:t>
      </w:r>
      <w:proofErr w:type="gramEnd"/>
      <w:r>
        <w:rPr>
          <w:b/>
        </w:rPr>
        <w:t xml:space="preserve"> UEMA </w:t>
      </w:r>
    </w:p>
    <w:p w14:paraId="202B428F" w14:textId="77777777" w:rsidR="00D174F8" w:rsidRDefault="00D174F8" w:rsidP="00D174F8">
      <w:pPr>
        <w:spacing w:after="231"/>
        <w:ind w:left="-5" w:right="0"/>
        <w:rPr>
          <w:b/>
        </w:rPr>
      </w:pPr>
    </w:p>
    <w:p w14:paraId="7A898EB1" w14:textId="77777777" w:rsidR="00D174F8" w:rsidRDefault="00D174F8" w:rsidP="00D174F8">
      <w:pPr>
        <w:spacing w:after="231"/>
        <w:ind w:left="-5" w:right="0"/>
        <w:rPr>
          <w:b/>
        </w:rPr>
      </w:pPr>
    </w:p>
    <w:p w14:paraId="6F31AECC" w14:textId="36A5325B" w:rsidR="00D174F8" w:rsidRDefault="00D174F8" w:rsidP="00D174F8">
      <w:pPr>
        <w:spacing w:after="231"/>
        <w:ind w:left="-5" w:right="0"/>
      </w:pPr>
      <w:r>
        <w:rPr>
          <w:b/>
        </w:rPr>
        <w:t xml:space="preserve">Linha de Pesquisa: </w:t>
      </w:r>
    </w:p>
    <w:p w14:paraId="600BB9C6" w14:textId="77777777" w:rsidR="00D174F8" w:rsidRDefault="00D174F8" w:rsidP="00D174F8">
      <w:pPr>
        <w:spacing w:after="228"/>
        <w:ind w:left="-5" w:right="5"/>
      </w:pPr>
      <w:proofErr w:type="gramStart"/>
      <w:r>
        <w:t xml:space="preserve">(  </w:t>
      </w:r>
      <w:proofErr w:type="gramEnd"/>
      <w:r>
        <w:t xml:space="preserve"> ) Ensino, Currículo e Cultura </w:t>
      </w:r>
    </w:p>
    <w:p w14:paraId="3CE2CFE6" w14:textId="77777777" w:rsidR="00D174F8" w:rsidRDefault="00D174F8" w:rsidP="00D174F8">
      <w:pPr>
        <w:spacing w:after="227"/>
        <w:ind w:left="-5" w:right="5"/>
      </w:pPr>
      <w:proofErr w:type="gramStart"/>
      <w:r>
        <w:t xml:space="preserve">(  </w:t>
      </w:r>
      <w:proofErr w:type="gramEnd"/>
      <w:r>
        <w:t xml:space="preserve"> ) Práticas Pedagógicas na Educação em Ciências e Matemática  </w:t>
      </w:r>
    </w:p>
    <w:p w14:paraId="644E84C4" w14:textId="77777777" w:rsidR="00D174F8" w:rsidRDefault="00D174F8" w:rsidP="00D174F8">
      <w:pPr>
        <w:spacing w:after="242"/>
        <w:ind w:left="-5" w:right="5"/>
      </w:pPr>
      <w:proofErr w:type="gramStart"/>
      <w:r>
        <w:t xml:space="preserve">(  </w:t>
      </w:r>
      <w:proofErr w:type="gramEnd"/>
      <w:r>
        <w:t xml:space="preserve"> ) Ensino Tecnológico: práticas e construções curriculares </w:t>
      </w:r>
    </w:p>
    <w:p w14:paraId="74C0C7AA" w14:textId="77777777" w:rsidR="00D174F8" w:rsidRDefault="00D174F8" w:rsidP="00D174F8">
      <w:pPr>
        <w:rPr>
          <w:b/>
        </w:rPr>
      </w:pPr>
    </w:p>
    <w:p w14:paraId="334847B8" w14:textId="2A292B17" w:rsidR="00D174F8" w:rsidRDefault="00D174F8" w:rsidP="00D174F8">
      <w:r>
        <w:rPr>
          <w:b/>
        </w:rPr>
        <w:t>Macroprojeto:</w:t>
      </w:r>
      <w:r>
        <w:rPr>
          <w:b/>
        </w:rPr>
        <w:t xml:space="preserve"> </w:t>
      </w:r>
      <w:r w:rsidRPr="00D174F8">
        <w:rPr>
          <w:bCs/>
        </w:rPr>
        <w:t>__________________________________________________________</w:t>
      </w:r>
    </w:p>
    <w:sectPr w:rsidR="00D174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F8"/>
    <w:rsid w:val="005F2C56"/>
    <w:rsid w:val="00704BA9"/>
    <w:rsid w:val="008D710F"/>
    <w:rsid w:val="00D174F8"/>
    <w:rsid w:val="00E5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62DF"/>
  <w15:chartTrackingRefBased/>
  <w15:docId w15:val="{289EABD4-8CFB-481A-A184-9710CF77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F8"/>
    <w:pPr>
      <w:spacing w:after="265" w:line="249" w:lineRule="auto"/>
      <w:ind w:left="10" w:right="4" w:hanging="10"/>
      <w:jc w:val="both"/>
    </w:pPr>
    <w:rPr>
      <w:rFonts w:ascii="Calibri" w:eastAsia="Calibri" w:hAnsi="Calibri" w:cs="Calibri"/>
      <w:color w:val="000000"/>
      <w:sz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174F8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4F8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4F8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4F8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4F8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4F8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4F8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4F8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4F8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4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4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4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4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4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4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4F8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1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4F8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1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4F8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D174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4F8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nfaseIntensa">
    <w:name w:val="Intense Emphasis"/>
    <w:basedOn w:val="Fontepargpadro"/>
    <w:uiPriority w:val="21"/>
    <w:qFormat/>
    <w:rsid w:val="00D174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4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486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Farias</dc:creator>
  <cp:keywords/>
  <dc:description/>
  <cp:lastModifiedBy>Carmen Farias</cp:lastModifiedBy>
  <cp:revision>1</cp:revision>
  <dcterms:created xsi:type="dcterms:W3CDTF">2025-09-02T23:44:00Z</dcterms:created>
  <dcterms:modified xsi:type="dcterms:W3CDTF">2025-09-02T23:48:00Z</dcterms:modified>
</cp:coreProperties>
</file>